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"/>
        </w:rPr>
        <w:t>„Entwicklung eines einheitlichen elektronischen Prüfberichtes für Anlagen zum Umgang mit wassergefährdenden Stoffen und einer Schnittstelle zur digitalen Übertragung“, Projektphasen 2 und 3“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mit der Projekt-Nr. U 1.23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S&amp;F Datentechnik GmbH &amp; Co. KG</w:t>
      </w:r>
    </w:p>
    <w:p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Reimersstr</w:t>
      </w:r>
      <w:proofErr w:type="spellEnd"/>
      <w:r>
        <w:rPr>
          <w:rFonts w:cs="Arial"/>
          <w:sz w:val="24"/>
          <w:szCs w:val="24"/>
        </w:rPr>
        <w:t>. 41b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26789 Leer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April 2023 – April 2024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3</cp:revision>
  <dcterms:created xsi:type="dcterms:W3CDTF">2024-09-18T13:34:00Z</dcterms:created>
  <dcterms:modified xsi:type="dcterms:W3CDTF">2024-09-18T13:36:00Z</dcterms:modified>
</cp:coreProperties>
</file>